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FD" w:rsidRDefault="003A5A3B" w:rsidP="003A5A3B">
      <w:pPr>
        <w:ind w:left="708" w:hanging="708"/>
        <w:rPr>
          <w:b/>
          <w:u w:val="single"/>
        </w:rPr>
      </w:pPr>
      <w:r>
        <w:rPr>
          <w:b/>
          <w:u w:val="single"/>
        </w:rPr>
        <w:t>Technická zpráva</w:t>
      </w:r>
    </w:p>
    <w:p w:rsidR="003A5A3B" w:rsidRDefault="003A5A3B" w:rsidP="00FE3491">
      <w:pPr>
        <w:pStyle w:val="Bezmezer"/>
      </w:pPr>
      <w:r>
        <w:t xml:space="preserve">Zpracování CTN na překládku vedení z důvodu </w:t>
      </w:r>
      <w:proofErr w:type="gramStart"/>
      <w:r>
        <w:t xml:space="preserve">stavby :  </w:t>
      </w:r>
      <w:r>
        <w:t>Most</w:t>
      </w:r>
      <w:proofErr w:type="gramEnd"/>
      <w:r>
        <w:t xml:space="preserve"> přes Rokytku</w:t>
      </w:r>
    </w:p>
    <w:p w:rsidR="003A5A3B" w:rsidRDefault="003A5A3B" w:rsidP="00FE3491">
      <w:pPr>
        <w:pStyle w:val="Bezmezer"/>
      </w:pPr>
    </w:p>
    <w:p w:rsidR="003A5A3B" w:rsidRDefault="003A5A3B" w:rsidP="00FE3491">
      <w:pPr>
        <w:pStyle w:val="Bezmezer"/>
      </w:pPr>
      <w:r>
        <w:t>Stavebník (investor) : MČ Praha 14 -Kyje</w:t>
      </w:r>
    </w:p>
    <w:p w:rsidR="00FE3491" w:rsidRDefault="00FE3491" w:rsidP="00FE3491">
      <w:pPr>
        <w:pStyle w:val="Bezmezer"/>
      </w:pPr>
      <w:r w:rsidRPr="00FE3491">
        <w:t>Kontakt:</w:t>
      </w:r>
      <w:r w:rsidR="003A5A3B">
        <w:t xml:space="preserve"> </w:t>
      </w:r>
      <w:proofErr w:type="gramStart"/>
      <w:r w:rsidRPr="00FE3491">
        <w:t>Ing.arch.</w:t>
      </w:r>
      <w:proofErr w:type="gramEnd"/>
      <w:r w:rsidRPr="00FE3491">
        <w:t xml:space="preserve"> Lucie Čepelová</w:t>
      </w:r>
      <w:r w:rsidR="003A5A3B">
        <w:t xml:space="preserve">, email : </w:t>
      </w:r>
      <w:hyperlink r:id="rId5" w:history="1">
        <w:r w:rsidR="003A5A3B" w:rsidRPr="001366B5">
          <w:rPr>
            <w:rStyle w:val="Hypertextovodkaz"/>
          </w:rPr>
          <w:t>lucie.cepelova@email.cz</w:t>
        </w:r>
      </w:hyperlink>
      <w:r w:rsidRPr="00FE3491">
        <w:t xml:space="preserve"> </w:t>
      </w:r>
    </w:p>
    <w:p w:rsidR="00FE3491" w:rsidRDefault="00FE3491" w:rsidP="00FE3491">
      <w:pPr>
        <w:pStyle w:val="Bezmezer"/>
      </w:pPr>
      <w:r w:rsidRPr="00FE3491">
        <w:t>M: +420 606 422</w:t>
      </w:r>
      <w:r w:rsidR="003A5A3B">
        <w:t> </w:t>
      </w:r>
      <w:r w:rsidRPr="00FE3491">
        <w:t>521</w:t>
      </w:r>
    </w:p>
    <w:p w:rsidR="003A5A3B" w:rsidRDefault="003A5A3B" w:rsidP="00FE3491">
      <w:pPr>
        <w:pStyle w:val="Bezmezer"/>
      </w:pPr>
      <w:r>
        <w:t xml:space="preserve">Projektant : PONTEX s r.o., </w:t>
      </w:r>
      <w:proofErr w:type="spellStart"/>
      <w:proofErr w:type="gramStart"/>
      <w:r>
        <w:t>Ing.Polívka</w:t>
      </w:r>
      <w:proofErr w:type="spellEnd"/>
      <w:proofErr w:type="gramEnd"/>
      <w:r>
        <w:t xml:space="preserve">, tel.602 214 620, email : </w:t>
      </w:r>
      <w:hyperlink r:id="rId6" w:history="1">
        <w:r w:rsidRPr="001366B5">
          <w:rPr>
            <w:rStyle w:val="Hypertextovodkaz"/>
          </w:rPr>
          <w:t>polivka@pontex.cz</w:t>
        </w:r>
      </w:hyperlink>
    </w:p>
    <w:p w:rsidR="003A5A3B" w:rsidRDefault="003A5A3B" w:rsidP="00FE3491">
      <w:pPr>
        <w:pStyle w:val="Bezmezer"/>
      </w:pPr>
    </w:p>
    <w:p w:rsidR="003A5A3B" w:rsidRDefault="003A5A3B" w:rsidP="003A5A3B">
      <w:pPr>
        <w:pStyle w:val="Prosttext"/>
      </w:pPr>
      <w:r>
        <w:t xml:space="preserve">Územní </w:t>
      </w:r>
      <w:proofErr w:type="gramStart"/>
      <w:r>
        <w:t>rozhodnutí  stavebníka</w:t>
      </w:r>
      <w:proofErr w:type="gramEnd"/>
      <w:r>
        <w:t>. Na novou trasu bud</w:t>
      </w:r>
      <w:r>
        <w:t>e</w:t>
      </w:r>
      <w:r>
        <w:t xml:space="preserve"> uzavřen</w:t>
      </w:r>
      <w:r>
        <w:t>a</w:t>
      </w:r>
      <w:r>
        <w:t xml:space="preserve"> smlouv</w:t>
      </w:r>
      <w:r>
        <w:t>a</w:t>
      </w:r>
      <w:r>
        <w:t xml:space="preserve"> </w:t>
      </w:r>
      <w:proofErr w:type="gramStart"/>
      <w:r>
        <w:t>služebnosti .</w:t>
      </w:r>
      <w:proofErr w:type="gramEnd"/>
    </w:p>
    <w:p w:rsidR="003A5A3B" w:rsidRDefault="003A5A3B" w:rsidP="003A5A3B">
      <w:pPr>
        <w:pStyle w:val="Prosttext"/>
      </w:pPr>
    </w:p>
    <w:p w:rsidR="003A5A3B" w:rsidRPr="00C65FA8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65FA8">
        <w:rPr>
          <w:rFonts w:cs="Arial"/>
        </w:rPr>
        <w:t xml:space="preserve">CTN je zpracováno dle </w:t>
      </w:r>
      <w:r>
        <w:rPr>
          <w:rFonts w:cs="Arial"/>
        </w:rPr>
        <w:t>DUR</w:t>
      </w:r>
      <w:r w:rsidRPr="00C65FA8">
        <w:rPr>
          <w:rFonts w:cs="Arial"/>
        </w:rPr>
        <w:t xml:space="preserve"> stavebníka</w:t>
      </w:r>
      <w:r>
        <w:rPr>
          <w:rFonts w:cs="Arial"/>
        </w:rPr>
        <w:t>.</w:t>
      </w:r>
      <w:r>
        <w:rPr>
          <w:rFonts w:cs="Arial"/>
        </w:rPr>
        <w:t xml:space="preserve"> </w:t>
      </w:r>
    </w:p>
    <w:p w:rsidR="003A5A3B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65FA8">
        <w:rPr>
          <w:rFonts w:cs="Arial"/>
        </w:rPr>
        <w:t xml:space="preserve">Dojde ke kolizi stavby </w:t>
      </w:r>
      <w:r>
        <w:rPr>
          <w:rFonts w:cs="Arial"/>
        </w:rPr>
        <w:t xml:space="preserve">mostu </w:t>
      </w:r>
      <w:r w:rsidRPr="00C65FA8">
        <w:rPr>
          <w:rFonts w:cs="Arial"/>
        </w:rPr>
        <w:t xml:space="preserve">se </w:t>
      </w:r>
      <w:r>
        <w:rPr>
          <w:rFonts w:cs="Arial"/>
        </w:rPr>
        <w:t xml:space="preserve">stávající trasou MK </w:t>
      </w:r>
      <w:r>
        <w:rPr>
          <w:rFonts w:cs="Arial"/>
        </w:rPr>
        <w:t>807:KA 2SR79/75XN0,4,-PPFLE</w:t>
      </w:r>
      <w:r>
        <w:rPr>
          <w:rFonts w:cs="Arial"/>
        </w:rPr>
        <w:t xml:space="preserve"> </w:t>
      </w:r>
      <w:r w:rsidRPr="00C65FA8">
        <w:rPr>
          <w:rFonts w:cs="Arial"/>
        </w:rPr>
        <w:t>umístěn</w:t>
      </w:r>
      <w:r>
        <w:rPr>
          <w:rFonts w:cs="Arial"/>
        </w:rPr>
        <w:t>ém</w:t>
      </w:r>
      <w:r w:rsidRPr="00C65FA8">
        <w:rPr>
          <w:rFonts w:cs="Arial"/>
        </w:rPr>
        <w:t xml:space="preserve"> </w:t>
      </w:r>
      <w:r>
        <w:rPr>
          <w:rFonts w:cs="Arial"/>
        </w:rPr>
        <w:t>pod</w:t>
      </w:r>
      <w:r w:rsidRPr="00C65FA8">
        <w:rPr>
          <w:rFonts w:cs="Arial"/>
        </w:rPr>
        <w:t xml:space="preserve"> </w:t>
      </w:r>
      <w:r>
        <w:rPr>
          <w:rFonts w:cs="Arial"/>
        </w:rPr>
        <w:t>mostem</w:t>
      </w:r>
      <w:r w:rsidRPr="00C65FA8">
        <w:rPr>
          <w:rFonts w:cs="Arial"/>
        </w:rPr>
        <w:t>.</w:t>
      </w:r>
      <w:r>
        <w:rPr>
          <w:rFonts w:cs="Arial"/>
        </w:rPr>
        <w:t xml:space="preserve"> </w:t>
      </w:r>
      <w:r w:rsidRPr="00C87B6E">
        <w:rPr>
          <w:rFonts w:cs="Arial"/>
        </w:rPr>
        <w:t>V rámci rekonstrukce</w:t>
      </w:r>
      <w:r>
        <w:rPr>
          <w:rFonts w:cs="Arial"/>
        </w:rPr>
        <w:t xml:space="preserve"> mostu bude celý stávající most </w:t>
      </w:r>
      <w:r w:rsidRPr="00C87B6E">
        <w:rPr>
          <w:rFonts w:cs="Arial"/>
        </w:rPr>
        <w:t>odstraněn a znova postaven</w:t>
      </w:r>
      <w:r>
        <w:rPr>
          <w:rFonts w:cs="Arial"/>
        </w:rPr>
        <w:t xml:space="preserve">. </w:t>
      </w:r>
      <w:r>
        <w:t xml:space="preserve">Před zahájením bouracích prací je nutno provést provizorní překládku </w:t>
      </w:r>
      <w:r>
        <w:t xml:space="preserve">kabelu </w:t>
      </w:r>
      <w:r>
        <w:t xml:space="preserve">mimo staveniště. </w:t>
      </w:r>
      <w:r>
        <w:t>N</w:t>
      </w:r>
      <w:r>
        <w:rPr>
          <w:rFonts w:cs="Arial"/>
        </w:rPr>
        <w:t>a kabel</w:t>
      </w:r>
      <w:r>
        <w:rPr>
          <w:rFonts w:cs="Arial"/>
        </w:rPr>
        <w:t>u bude</w:t>
      </w:r>
      <w:r>
        <w:rPr>
          <w:rFonts w:cs="Arial"/>
        </w:rPr>
        <w:t xml:space="preserve"> proveden</w:t>
      </w:r>
      <w:r>
        <w:rPr>
          <w:rFonts w:cs="Arial"/>
        </w:rPr>
        <w:t>a</w:t>
      </w:r>
      <w:r>
        <w:rPr>
          <w:rFonts w:cs="Arial"/>
        </w:rPr>
        <w:t xml:space="preserve"> </w:t>
      </w:r>
      <w:proofErr w:type="spellStart"/>
      <w:proofErr w:type="gramStart"/>
      <w:r>
        <w:rPr>
          <w:rFonts w:cs="Arial"/>
        </w:rPr>
        <w:t>kabel</w:t>
      </w:r>
      <w:proofErr w:type="gramEnd"/>
      <w:r>
        <w:rPr>
          <w:rFonts w:cs="Arial"/>
        </w:rPr>
        <w:t>.</w:t>
      </w:r>
      <w:proofErr w:type="gramStart"/>
      <w:r>
        <w:rPr>
          <w:rFonts w:cs="Arial"/>
        </w:rPr>
        <w:t>vložk</w:t>
      </w:r>
      <w:r>
        <w:rPr>
          <w:rFonts w:cs="Arial"/>
        </w:rPr>
        <w:t>a</w:t>
      </w:r>
      <w:proofErr w:type="spellEnd"/>
      <w:proofErr w:type="gramEnd"/>
      <w:r>
        <w:rPr>
          <w:rFonts w:cs="Arial"/>
        </w:rPr>
        <w:t xml:space="preserve"> </w:t>
      </w:r>
      <w:r w:rsidR="003D443F">
        <w:rPr>
          <w:rFonts w:cs="Arial"/>
        </w:rPr>
        <w:t>75XN0,4,-PPFLE</w:t>
      </w:r>
      <w:r>
        <w:rPr>
          <w:rFonts w:cs="Arial"/>
        </w:rPr>
        <w:t>.</w:t>
      </w:r>
      <w:r>
        <w:rPr>
          <w:rFonts w:cs="Arial"/>
        </w:rPr>
        <w:t>Trasa kabel</w:t>
      </w:r>
      <w:r>
        <w:rPr>
          <w:rFonts w:cs="Arial"/>
        </w:rPr>
        <w:t>u</w:t>
      </w:r>
      <w:r>
        <w:rPr>
          <w:rFonts w:cs="Arial"/>
        </w:rPr>
        <w:t xml:space="preserve"> od </w:t>
      </w:r>
      <w:r>
        <w:rPr>
          <w:rFonts w:cs="Arial"/>
        </w:rPr>
        <w:t>západu</w:t>
      </w:r>
      <w:r>
        <w:rPr>
          <w:rFonts w:cs="Arial"/>
        </w:rPr>
        <w:t xml:space="preserve"> bude vedena úložně ze </w:t>
      </w:r>
      <w:proofErr w:type="spellStart"/>
      <w:r>
        <w:rPr>
          <w:rFonts w:cs="Arial"/>
        </w:rPr>
        <w:t>stáv</w:t>
      </w:r>
      <w:r w:rsidR="003D443F">
        <w:rPr>
          <w:rFonts w:cs="Arial"/>
        </w:rPr>
        <w:t>.</w:t>
      </w:r>
      <w:r>
        <w:rPr>
          <w:rFonts w:cs="Arial"/>
        </w:rPr>
        <w:t>trasy</w:t>
      </w:r>
      <w:proofErr w:type="spellEnd"/>
      <w:r>
        <w:rPr>
          <w:rFonts w:cs="Arial"/>
        </w:rPr>
        <w:t xml:space="preserve"> přes komunikaci </w:t>
      </w:r>
      <w:r w:rsidR="003D443F">
        <w:rPr>
          <w:rFonts w:cs="Arial"/>
        </w:rPr>
        <w:t xml:space="preserve">v připravené chráničce </w:t>
      </w:r>
      <w:r>
        <w:rPr>
          <w:rFonts w:cs="Arial"/>
        </w:rPr>
        <w:t>a dále k </w:t>
      </w:r>
      <w:r>
        <w:rPr>
          <w:rFonts w:cs="Arial"/>
        </w:rPr>
        <w:t>vodě</w:t>
      </w:r>
      <w:r>
        <w:rPr>
          <w:rFonts w:cs="Arial"/>
        </w:rPr>
        <w:t xml:space="preserve">. </w:t>
      </w:r>
      <w:r>
        <w:rPr>
          <w:rFonts w:cs="Arial"/>
        </w:rPr>
        <w:t>Přes vodní tok</w:t>
      </w:r>
      <w:r>
        <w:rPr>
          <w:rFonts w:cs="Arial"/>
        </w:rPr>
        <w:t xml:space="preserve"> </w:t>
      </w:r>
      <w:r w:rsidRPr="006A5E73">
        <w:rPr>
          <w:rFonts w:cs="Arial"/>
          <w:b/>
        </w:rPr>
        <w:t xml:space="preserve">stavba připraví </w:t>
      </w:r>
      <w:r>
        <w:rPr>
          <w:rFonts w:cs="Arial"/>
          <w:b/>
        </w:rPr>
        <w:t xml:space="preserve">provizorní lávku. </w:t>
      </w:r>
      <w:r>
        <w:rPr>
          <w:rFonts w:cs="Arial"/>
        </w:rPr>
        <w:t xml:space="preserve">Z úložné části na </w:t>
      </w:r>
      <w:r>
        <w:rPr>
          <w:rFonts w:cs="Arial"/>
        </w:rPr>
        <w:t>západním</w:t>
      </w:r>
      <w:r>
        <w:rPr>
          <w:rFonts w:cs="Arial"/>
        </w:rPr>
        <w:t xml:space="preserve"> břehu přejd</w:t>
      </w:r>
      <w:r>
        <w:rPr>
          <w:rFonts w:cs="Arial"/>
        </w:rPr>
        <w:t>e</w:t>
      </w:r>
      <w:r>
        <w:rPr>
          <w:rFonts w:cs="Arial"/>
        </w:rPr>
        <w:t xml:space="preserve"> kabel </w:t>
      </w:r>
      <w:r>
        <w:rPr>
          <w:rFonts w:cs="Arial"/>
        </w:rPr>
        <w:t xml:space="preserve">přes lávku ve </w:t>
      </w:r>
      <w:proofErr w:type="spellStart"/>
      <w:proofErr w:type="gramStart"/>
      <w:r>
        <w:rPr>
          <w:rFonts w:cs="Arial"/>
        </w:rPr>
        <w:t>vrap</w:t>
      </w:r>
      <w:proofErr w:type="gramEnd"/>
      <w:r>
        <w:rPr>
          <w:rFonts w:cs="Arial"/>
        </w:rPr>
        <w:t>.</w:t>
      </w:r>
      <w:proofErr w:type="gramStart"/>
      <w:r>
        <w:rPr>
          <w:rFonts w:cs="Arial"/>
        </w:rPr>
        <w:t>chráničce</w:t>
      </w:r>
      <w:proofErr w:type="spellEnd"/>
      <w:proofErr w:type="gramEnd"/>
      <w:r>
        <w:rPr>
          <w:rFonts w:cs="Arial"/>
        </w:rPr>
        <w:t xml:space="preserve"> </w:t>
      </w:r>
      <w:r>
        <w:rPr>
          <w:rFonts w:cs="Arial"/>
        </w:rPr>
        <w:t xml:space="preserve">do úložné části </w:t>
      </w:r>
      <w:r>
        <w:rPr>
          <w:rFonts w:cs="Arial"/>
        </w:rPr>
        <w:t xml:space="preserve">ke </w:t>
      </w:r>
      <w:proofErr w:type="spellStart"/>
      <w:r>
        <w:rPr>
          <w:rFonts w:cs="Arial"/>
        </w:rPr>
        <w:t>stáv.trase</w:t>
      </w:r>
      <w:proofErr w:type="spellEnd"/>
      <w:r>
        <w:rPr>
          <w:rFonts w:cs="Arial"/>
        </w:rPr>
        <w:t>, kde bude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naspojkován</w:t>
      </w:r>
      <w:proofErr w:type="spellEnd"/>
      <w:r>
        <w:rPr>
          <w:rFonts w:cs="Arial"/>
        </w:rPr>
        <w:t>.</w:t>
      </w:r>
    </w:p>
    <w:p w:rsidR="003A5A3B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A5A3B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Definitivní přeložka – po výstavbě mostu se </w:t>
      </w:r>
      <w:r w:rsidR="003D443F">
        <w:rPr>
          <w:rFonts w:cs="Arial"/>
        </w:rPr>
        <w:t xml:space="preserve">ve </w:t>
      </w:r>
      <w:proofErr w:type="spellStart"/>
      <w:r w:rsidR="003D443F">
        <w:rPr>
          <w:rFonts w:cs="Arial"/>
        </w:rPr>
        <w:t>stáv.spojce</w:t>
      </w:r>
      <w:proofErr w:type="spellEnd"/>
      <w:r w:rsidR="003D443F">
        <w:rPr>
          <w:rFonts w:cs="Arial"/>
        </w:rPr>
        <w:t xml:space="preserve"> na západě </w:t>
      </w:r>
      <w:proofErr w:type="spellStart"/>
      <w:r w:rsidR="003D443F">
        <w:rPr>
          <w:rFonts w:cs="Arial"/>
        </w:rPr>
        <w:t>naspojkuje</w:t>
      </w:r>
      <w:proofErr w:type="spellEnd"/>
      <w:r w:rsidR="003D443F">
        <w:rPr>
          <w:rFonts w:cs="Arial"/>
        </w:rPr>
        <w:t xml:space="preserve"> </w:t>
      </w:r>
      <w:proofErr w:type="spellStart"/>
      <w:r>
        <w:rPr>
          <w:rFonts w:cs="Arial"/>
        </w:rPr>
        <w:t>kabel.vložk</w:t>
      </w:r>
      <w:r w:rsidR="003D443F">
        <w:rPr>
          <w:rFonts w:cs="Arial"/>
        </w:rPr>
        <w:t>a</w:t>
      </w:r>
      <w:proofErr w:type="spellEnd"/>
      <w:r w:rsidR="003D443F">
        <w:rPr>
          <w:rFonts w:cs="Arial"/>
        </w:rPr>
        <w:t xml:space="preserve"> 75XN0,4,-PPFLE</w:t>
      </w:r>
      <w:r>
        <w:rPr>
          <w:rFonts w:cs="Arial"/>
        </w:rPr>
        <w:t>, kter</w:t>
      </w:r>
      <w:r w:rsidR="003D443F">
        <w:rPr>
          <w:rFonts w:cs="Arial"/>
        </w:rPr>
        <w:t>á</w:t>
      </w:r>
      <w:r>
        <w:rPr>
          <w:rFonts w:cs="Arial"/>
        </w:rPr>
        <w:t xml:space="preserve"> bud</w:t>
      </w:r>
      <w:r w:rsidR="003D443F">
        <w:rPr>
          <w:rFonts w:cs="Arial"/>
        </w:rPr>
        <w:t>e</w:t>
      </w:r>
      <w:r>
        <w:rPr>
          <w:rFonts w:cs="Arial"/>
        </w:rPr>
        <w:t xml:space="preserve"> veden</w:t>
      </w:r>
      <w:r w:rsidR="003D443F">
        <w:rPr>
          <w:rFonts w:cs="Arial"/>
        </w:rPr>
        <w:t>a</w:t>
      </w:r>
      <w:r>
        <w:rPr>
          <w:rFonts w:cs="Arial"/>
        </w:rPr>
        <w:t xml:space="preserve"> od </w:t>
      </w:r>
      <w:r w:rsidR="003D443F">
        <w:rPr>
          <w:rFonts w:cs="Arial"/>
        </w:rPr>
        <w:t>západu</w:t>
      </w:r>
      <w:r>
        <w:rPr>
          <w:rFonts w:cs="Arial"/>
        </w:rPr>
        <w:t xml:space="preserve"> úložně </w:t>
      </w:r>
      <w:r w:rsidR="003D443F">
        <w:rPr>
          <w:rFonts w:cs="Arial"/>
        </w:rPr>
        <w:t>k mostu</w:t>
      </w:r>
      <w:r w:rsidRPr="00CD46A0">
        <w:rPr>
          <w:rFonts w:cs="Arial"/>
        </w:rPr>
        <w:t xml:space="preserve"> do</w:t>
      </w:r>
      <w:r w:rsidRPr="00C65FA8">
        <w:rPr>
          <w:rFonts w:cs="Arial"/>
        </w:rPr>
        <w:t xml:space="preserve"> </w:t>
      </w:r>
      <w:r>
        <w:rPr>
          <w:rFonts w:cs="Arial"/>
        </w:rPr>
        <w:t>připraven</w:t>
      </w:r>
      <w:r w:rsidR="003D443F">
        <w:rPr>
          <w:rFonts w:cs="Arial"/>
        </w:rPr>
        <w:t>é</w:t>
      </w:r>
      <w:r>
        <w:rPr>
          <w:rFonts w:cs="Arial"/>
        </w:rPr>
        <w:t xml:space="preserve"> </w:t>
      </w:r>
      <w:r w:rsidRPr="00C65FA8">
        <w:rPr>
          <w:rFonts w:cs="Arial"/>
        </w:rPr>
        <w:t>chránič</w:t>
      </w:r>
      <w:r w:rsidR="003D443F">
        <w:rPr>
          <w:rFonts w:cs="Arial"/>
        </w:rPr>
        <w:t>ky</w:t>
      </w:r>
      <w:r>
        <w:rPr>
          <w:rFonts w:cs="Arial"/>
        </w:rPr>
        <w:t xml:space="preserve"> v chodníku nového </w:t>
      </w:r>
      <w:proofErr w:type="gramStart"/>
      <w:r>
        <w:rPr>
          <w:rFonts w:cs="Arial"/>
        </w:rPr>
        <w:t xml:space="preserve">mostu . </w:t>
      </w:r>
      <w:proofErr w:type="gramEnd"/>
      <w:r>
        <w:rPr>
          <w:rFonts w:cs="Arial"/>
        </w:rPr>
        <w:t xml:space="preserve">Na </w:t>
      </w:r>
      <w:r w:rsidR="003D443F">
        <w:rPr>
          <w:rFonts w:cs="Arial"/>
        </w:rPr>
        <w:t>východní</w:t>
      </w:r>
      <w:r>
        <w:rPr>
          <w:rFonts w:cs="Arial"/>
        </w:rPr>
        <w:t xml:space="preserve"> straně mostu přejd</w:t>
      </w:r>
      <w:r w:rsidR="003D443F">
        <w:rPr>
          <w:rFonts w:cs="Arial"/>
        </w:rPr>
        <w:t>e</w:t>
      </w:r>
      <w:r>
        <w:rPr>
          <w:rFonts w:cs="Arial"/>
        </w:rPr>
        <w:t xml:space="preserve"> </w:t>
      </w:r>
      <w:r w:rsidR="003D443F">
        <w:rPr>
          <w:rFonts w:cs="Arial"/>
        </w:rPr>
        <w:t xml:space="preserve">kabel </w:t>
      </w:r>
      <w:r>
        <w:rPr>
          <w:rFonts w:cs="Arial"/>
        </w:rPr>
        <w:t>do úložné části a bud</w:t>
      </w:r>
      <w:r w:rsidR="003D443F">
        <w:rPr>
          <w:rFonts w:cs="Arial"/>
        </w:rPr>
        <w:t>e</w:t>
      </w:r>
      <w:r>
        <w:rPr>
          <w:rFonts w:cs="Arial"/>
        </w:rPr>
        <w:t xml:space="preserve"> </w:t>
      </w:r>
      <w:r w:rsidR="003D443F">
        <w:rPr>
          <w:rFonts w:cs="Arial"/>
        </w:rPr>
        <w:t xml:space="preserve">veden v připravené chráničce přes komunikaci ke </w:t>
      </w:r>
      <w:proofErr w:type="spellStart"/>
      <w:r w:rsidR="003D443F">
        <w:rPr>
          <w:rFonts w:cs="Arial"/>
        </w:rPr>
        <w:t>stáv.trase</w:t>
      </w:r>
      <w:proofErr w:type="spellEnd"/>
      <w:r w:rsidR="003D443F">
        <w:rPr>
          <w:rFonts w:cs="Arial"/>
        </w:rPr>
        <w:t xml:space="preserve"> a dále až ke </w:t>
      </w:r>
      <w:proofErr w:type="spellStart"/>
      <w:r w:rsidR="003D443F">
        <w:rPr>
          <w:rFonts w:cs="Arial"/>
        </w:rPr>
        <w:t>stáv.spojce</w:t>
      </w:r>
      <w:proofErr w:type="spellEnd"/>
      <w:r w:rsidR="003D443F">
        <w:rPr>
          <w:rFonts w:cs="Arial"/>
        </w:rPr>
        <w:t xml:space="preserve">, kde bude </w:t>
      </w:r>
      <w:proofErr w:type="spellStart"/>
      <w:r>
        <w:rPr>
          <w:rFonts w:cs="Arial"/>
        </w:rPr>
        <w:t>naspojkován</w:t>
      </w:r>
      <w:bookmarkStart w:id="0" w:name="_GoBack"/>
      <w:bookmarkEnd w:id="0"/>
      <w:proofErr w:type="spellEnd"/>
      <w:r>
        <w:rPr>
          <w:rFonts w:cs="Arial"/>
        </w:rPr>
        <w:t xml:space="preserve"> na </w:t>
      </w:r>
      <w:proofErr w:type="spellStart"/>
      <w:r>
        <w:rPr>
          <w:rFonts w:cs="Arial"/>
        </w:rPr>
        <w:t>stáv.trasu</w:t>
      </w:r>
      <w:proofErr w:type="spellEnd"/>
      <w:r>
        <w:rPr>
          <w:rFonts w:cs="Arial"/>
        </w:rPr>
        <w:t xml:space="preserve">. </w:t>
      </w:r>
    </w:p>
    <w:p w:rsidR="003A5A3B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A5A3B" w:rsidRPr="00351B8B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proofErr w:type="spellStart"/>
      <w:r>
        <w:rPr>
          <w:rFonts w:cs="Arial"/>
        </w:rPr>
        <w:t>Tech.řešení-viz.přílohy</w:t>
      </w:r>
      <w:proofErr w:type="spellEnd"/>
    </w:p>
    <w:p w:rsidR="003A5A3B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A5A3B" w:rsidRDefault="003A5A3B" w:rsidP="003A5A3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A5A3B" w:rsidRPr="00C65FA8" w:rsidRDefault="003A5A3B" w:rsidP="003A5A3B">
      <w:pPr>
        <w:pStyle w:val="Prosttext"/>
        <w:rPr>
          <w:rFonts w:asciiTheme="minorHAnsi" w:hAnsiTheme="minorHAnsi"/>
          <w:szCs w:val="22"/>
        </w:rPr>
      </w:pPr>
    </w:p>
    <w:p w:rsidR="003A5A3B" w:rsidRDefault="003A5A3B" w:rsidP="003A5A3B">
      <w:pPr>
        <w:pStyle w:val="Prosttext"/>
      </w:pPr>
    </w:p>
    <w:p w:rsidR="003A5A3B" w:rsidRPr="007D0F45" w:rsidRDefault="003A5A3B" w:rsidP="003A5A3B">
      <w:pPr>
        <w:pStyle w:val="Bezmezer"/>
      </w:pPr>
    </w:p>
    <w:p w:rsidR="003A5A3B" w:rsidRDefault="003A5A3B" w:rsidP="003A5A3B">
      <w:pPr>
        <w:pStyle w:val="Prosttext"/>
      </w:pPr>
    </w:p>
    <w:p w:rsidR="003A5A3B" w:rsidRDefault="003A5A3B" w:rsidP="00FE3491">
      <w:pPr>
        <w:pStyle w:val="Bezmezer"/>
      </w:pPr>
    </w:p>
    <w:p w:rsidR="003A5A3B" w:rsidRPr="00FE3491" w:rsidRDefault="003A5A3B" w:rsidP="00FE3491">
      <w:pPr>
        <w:pStyle w:val="Bezmezer"/>
      </w:pPr>
    </w:p>
    <w:sectPr w:rsidR="003A5A3B" w:rsidRPr="00FE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91"/>
    <w:rsid w:val="003A5A3B"/>
    <w:rsid w:val="003D443F"/>
    <w:rsid w:val="00A425FD"/>
    <w:rsid w:val="00F01737"/>
    <w:rsid w:val="00FE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E3491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3A5A3B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3A5A3B"/>
    <w:pPr>
      <w:spacing w:after="0" w:line="240" w:lineRule="auto"/>
    </w:pPr>
    <w:rPr>
      <w:rFonts w:ascii="Calibri" w:eastAsiaTheme="minorEastAsia" w:hAnsi="Calibri" w:cs="Times New Roman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3A5A3B"/>
    <w:rPr>
      <w:rFonts w:ascii="Calibri" w:eastAsiaTheme="minorEastAsia" w:hAnsi="Calibri" w:cs="Times New Roman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E3491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3A5A3B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3A5A3B"/>
    <w:pPr>
      <w:spacing w:after="0" w:line="240" w:lineRule="auto"/>
    </w:pPr>
    <w:rPr>
      <w:rFonts w:ascii="Calibri" w:eastAsiaTheme="minorEastAsia" w:hAnsi="Calibri" w:cs="Times New Roman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3A5A3B"/>
    <w:rPr>
      <w:rFonts w:ascii="Calibri" w:eastAsiaTheme="minorEastAsia" w:hAnsi="Calibri" w:cs="Times New Roman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livka@pontex.cz" TargetMode="External"/><Relationship Id="rId5" Type="http://schemas.openxmlformats.org/officeDocument/2006/relationships/hyperlink" Target="mailto:lucie.cepelova@emai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Richtrmocová</dc:creator>
  <cp:lastModifiedBy>Jana Richtrmocová</cp:lastModifiedBy>
  <cp:revision>3</cp:revision>
  <dcterms:created xsi:type="dcterms:W3CDTF">2018-06-11T13:10:00Z</dcterms:created>
  <dcterms:modified xsi:type="dcterms:W3CDTF">2018-06-11T13:25:00Z</dcterms:modified>
</cp:coreProperties>
</file>